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3DC7" w:rsidRPr="00F772CA" w:rsidRDefault="00C84F56" w:rsidP="00F772CA">
      <w:pPr>
        <w:spacing w:before="168" w:after="0" w:line="288" w:lineRule="atLeas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Прокуратура </w:t>
      </w:r>
      <w:proofErr w:type="spellStart"/>
      <w:r>
        <w:rPr>
          <w:rFonts w:ascii="Times New Roman" w:hAnsi="Times New Roman"/>
          <w:sz w:val="28"/>
        </w:rPr>
        <w:t>Злынковского</w:t>
      </w:r>
      <w:proofErr w:type="spellEnd"/>
      <w:r>
        <w:rPr>
          <w:rFonts w:ascii="Times New Roman" w:hAnsi="Times New Roman"/>
          <w:sz w:val="28"/>
        </w:rPr>
        <w:t xml:space="preserve"> района информирует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9025"/>
      </w:tblGrid>
      <w:tr w:rsidR="002E3DC7" w:rsidRPr="002E3DC7" w:rsidTr="002E3DC7">
        <w:tc>
          <w:tcPr>
            <w:tcW w:w="33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2E3DC7" w:rsidRPr="002E3DC7" w:rsidRDefault="002E3DC7" w:rsidP="002E3DC7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3DC7" w:rsidRPr="002E3DC7" w:rsidRDefault="002E3DC7" w:rsidP="002E3DC7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2E3DC7" w:rsidRPr="002E3DC7" w:rsidRDefault="002E3DC7" w:rsidP="00087002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F772CA" w:rsidRPr="00F772CA" w:rsidRDefault="00F772CA" w:rsidP="00F772CA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     </w:t>
      </w:r>
      <w:r w:rsidRPr="00F772CA">
        <w:rPr>
          <w:rFonts w:ascii="Times New Roman" w:hAnsi="Times New Roman"/>
          <w:b/>
          <w:bCs/>
          <w:color w:val="auto"/>
          <w:sz w:val="28"/>
          <w:szCs w:val="28"/>
        </w:rPr>
        <w:t>Даны разъяснения по вопросу установления санитарно-защитных зон</w:t>
      </w:r>
    </w:p>
    <w:p w:rsidR="00F772CA" w:rsidRPr="00F772CA" w:rsidRDefault="00F772CA" w:rsidP="00F772CA">
      <w:pPr>
        <w:spacing w:after="0" w:line="168" w:lineRule="atLeast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9175"/>
      </w:tblGrid>
      <w:tr w:rsidR="00F772CA" w:rsidRPr="00F772CA" w:rsidTr="00F772CA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F772CA" w:rsidRPr="00F772CA" w:rsidRDefault="00F772CA" w:rsidP="00F772CA">
            <w:pPr>
              <w:spacing w:after="0" w:line="16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72CA" w:rsidRPr="00F772CA" w:rsidRDefault="00F772CA" w:rsidP="00F772CA">
            <w:pPr>
              <w:spacing w:after="0" w:line="28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F772CA" w:rsidRPr="00F772CA" w:rsidRDefault="00F772CA" w:rsidP="00F772CA">
      <w:pPr>
        <w:spacing w:before="168" w:after="0" w:line="288" w:lineRule="atLeast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  <w:r w:rsidRPr="00F772CA">
        <w:rPr>
          <w:rFonts w:ascii="Times New Roman" w:hAnsi="Times New Roman"/>
          <w:color w:val="auto"/>
          <w:sz w:val="28"/>
          <w:szCs w:val="28"/>
        </w:rPr>
        <w:t xml:space="preserve">В письме </w:t>
      </w:r>
      <w:r w:rsidRPr="00F772CA">
        <w:rPr>
          <w:rFonts w:ascii="Times New Roman" w:hAnsi="Times New Roman"/>
          <w:color w:val="auto"/>
          <w:sz w:val="28"/>
          <w:szCs w:val="28"/>
        </w:rPr>
        <w:t xml:space="preserve"> Роспотребнадзора от 13.11.2025 N 09-16877-2025-19</w:t>
      </w:r>
      <w:r w:rsidRPr="00F772CA">
        <w:rPr>
          <w:rFonts w:ascii="Times New Roman" w:hAnsi="Times New Roman"/>
          <w:color w:val="auto"/>
          <w:sz w:val="28"/>
          <w:szCs w:val="28"/>
        </w:rPr>
        <w:br/>
        <w:t>"О рассмотрении обращения</w:t>
      </w:r>
      <w:r w:rsidRPr="00F772CA">
        <w:rPr>
          <w:rFonts w:ascii="Times New Roman" w:hAnsi="Times New Roman"/>
          <w:color w:val="auto"/>
          <w:sz w:val="28"/>
          <w:szCs w:val="28"/>
        </w:rPr>
        <w:t xml:space="preserve"> Сообщается, в частности, что в соответствии с пунктом 1 Правил установления санитарно-защитных зон и использования земельных участков, расположенных в границах санитарно-защитных зон, утвержденных Постановлением Правительства РФ от 03.03.2018 N 222, СЗЗ устанавливаются в отношении действующих, планируемых к строительству, реконструируемых объектов капитального строительства, являющихся источниками химического, физического, биологического воздействия на среду обитания человека, в случае формирования за контурами объектов химического, физического и (или) биологического воздействия, превышающего санитарно-эпидемиологические требования. </w:t>
      </w:r>
    </w:p>
    <w:p w:rsidR="00F772CA" w:rsidRPr="00F772CA" w:rsidRDefault="00F772CA" w:rsidP="00F772CA">
      <w:pPr>
        <w:spacing w:before="168" w:after="0" w:line="288" w:lineRule="atLeast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  <w:bookmarkStart w:id="0" w:name="_GoBack"/>
      <w:bookmarkEnd w:id="0"/>
      <w:r w:rsidRPr="00F772CA">
        <w:rPr>
          <w:rFonts w:ascii="Times New Roman" w:hAnsi="Times New Roman"/>
          <w:color w:val="auto"/>
          <w:sz w:val="28"/>
          <w:szCs w:val="28"/>
        </w:rPr>
        <w:t xml:space="preserve">Таким образом, формирование за контурами упомянутых объектов химического, физического и (или) биологического воздействия, превышающего санитарно-эпидемиологические требования, которые устанавливаются государственными санитарно-эпидемиологическими правилами и гигиеническими нормативами, является критерием необходимости установления СЗЗ. Установить формирование за контурами объекта указанных превышений возможно на основании расчетов рассеивания выбросов вредных (загрязняющих) веществ в атмосферном воздухе, физического воздействия на атмосферный воздух и оценки риска для здоровья человека. Указанные расчеты являются частью проекта СЗЗ при обосновании размеров и границ СЗЗ в соответствии с требованиями законодательства в области обеспечения санитарно-эпидемиологического благополучия населения. </w:t>
      </w:r>
    </w:p>
    <w:p w:rsidR="00F772CA" w:rsidRPr="00F772CA" w:rsidRDefault="00F772CA" w:rsidP="00F772CA">
      <w:pPr>
        <w:spacing w:before="168" w:after="0" w:line="288" w:lineRule="atLeast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  <w:r w:rsidRPr="00F772CA">
        <w:rPr>
          <w:rFonts w:ascii="Times New Roman" w:hAnsi="Times New Roman"/>
          <w:color w:val="auto"/>
          <w:sz w:val="28"/>
          <w:szCs w:val="28"/>
        </w:rPr>
        <w:t xml:space="preserve">Проект СЗЗ представляется в адрес Роспотребнадзора вместе с экспертным заключением о проведении санитарно-эпидемиологической экспертизы в отношении проекта СЗЗ. </w:t>
      </w:r>
    </w:p>
    <w:p w:rsidR="00F772CA" w:rsidRPr="00F772CA" w:rsidRDefault="00F772CA" w:rsidP="00F772CA">
      <w:pPr>
        <w:spacing w:before="168" w:after="0" w:line="288" w:lineRule="atLeast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  <w:r w:rsidRPr="00F772CA">
        <w:rPr>
          <w:rFonts w:ascii="Times New Roman" w:hAnsi="Times New Roman"/>
          <w:color w:val="auto"/>
          <w:sz w:val="28"/>
          <w:szCs w:val="28"/>
        </w:rPr>
        <w:t xml:space="preserve">В случае, если объект не является источником воздействия, представление в адрес Роспотребнадзора результатов исследований (измерений) атмосферного воздуха, уровней физического и (или) биологического воздействия на атмосферный воздух за контуром объекта не требуется. </w:t>
      </w:r>
    </w:p>
    <w:p w:rsidR="000C3C88" w:rsidRDefault="000C3C88">
      <w:pPr>
        <w:spacing w:before="168" w:after="0" w:line="288" w:lineRule="atLeast"/>
        <w:ind w:firstLine="708"/>
        <w:jc w:val="both"/>
        <w:rPr>
          <w:rFonts w:ascii="Times New Roman" w:hAnsi="Times New Roman"/>
          <w:sz w:val="28"/>
        </w:rPr>
      </w:pPr>
    </w:p>
    <w:p w:rsidR="000C3C88" w:rsidRDefault="00C84F56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С.В. Новик</w:t>
      </w:r>
    </w:p>
    <w:p w:rsidR="000C3C88" w:rsidRDefault="000C3C88">
      <w:pPr>
        <w:rPr>
          <w:sz w:val="28"/>
        </w:rPr>
      </w:pPr>
    </w:p>
    <w:p w:rsidR="000C3C88" w:rsidRDefault="000C3C88">
      <w:pPr>
        <w:rPr>
          <w:sz w:val="28"/>
        </w:rPr>
      </w:pPr>
    </w:p>
    <w:sectPr w:rsidR="000C3C88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C88"/>
    <w:rsid w:val="00087002"/>
    <w:rsid w:val="000C3C88"/>
    <w:rsid w:val="00255DF5"/>
    <w:rsid w:val="002E3DC7"/>
    <w:rsid w:val="00954C07"/>
    <w:rsid w:val="00C84F56"/>
    <w:rsid w:val="00F77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3B560"/>
  <w15:docId w15:val="{F4137119-D871-4185-8729-3998F5F7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Normal (Web)"/>
    <w:basedOn w:val="a"/>
    <w:uiPriority w:val="99"/>
    <w:semiHidden/>
    <w:unhideWhenUsed/>
    <w:rsid w:val="00C84F56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8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5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1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8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2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61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325</Words>
  <Characters>1854</Characters>
  <Application>Microsoft Office Word</Application>
  <DocSecurity>0</DocSecurity>
  <Lines>15</Lines>
  <Paragraphs>4</Paragraphs>
  <ScaleCrop>false</ScaleCrop>
  <Company>Прокуратура РФ</Company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Справцева Светлана Вячеславовна</cp:lastModifiedBy>
  <cp:revision>13</cp:revision>
  <dcterms:created xsi:type="dcterms:W3CDTF">2025-12-15T08:38:00Z</dcterms:created>
  <dcterms:modified xsi:type="dcterms:W3CDTF">2025-12-15T08:52:00Z</dcterms:modified>
</cp:coreProperties>
</file>